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AB7" w:rsidRPr="003876D2" w:rsidRDefault="00BF2409" w:rsidP="003876D2">
      <w:pPr>
        <w:jc w:val="center"/>
        <w:rPr>
          <w:rFonts w:ascii="Times New Roman" w:hAnsi="Times New Roman" w:cs="Times New Roman"/>
          <w:b/>
          <w:i/>
          <w:sz w:val="28"/>
          <w:szCs w:val="28"/>
        </w:rPr>
      </w:pPr>
      <w:r>
        <w:rPr>
          <w:rFonts w:ascii="Times New Roman" w:hAnsi="Times New Roman" w:cs="Times New Roman"/>
          <w:b/>
          <w:i/>
          <w:sz w:val="28"/>
          <w:szCs w:val="28"/>
        </w:rPr>
        <w:t xml:space="preserve">   </w:t>
      </w:r>
      <w:bookmarkStart w:id="0" w:name="_GoBack"/>
      <w:bookmarkEnd w:id="0"/>
      <w:r w:rsidR="00B66AB7" w:rsidRPr="003876D2">
        <w:rPr>
          <w:rFonts w:ascii="Times New Roman" w:hAnsi="Times New Roman" w:cs="Times New Roman"/>
          <w:b/>
          <w:i/>
          <w:sz w:val="28"/>
          <w:szCs w:val="28"/>
        </w:rPr>
        <w:t>Право граждан на вознаграждение за труд охраняется государством</w:t>
      </w:r>
    </w:p>
    <w:p w:rsidR="00B66AB7" w:rsidRPr="003876D2" w:rsidRDefault="00B66AB7" w:rsidP="003876D2">
      <w:pPr>
        <w:jc w:val="both"/>
        <w:rPr>
          <w:rFonts w:ascii="Times New Roman" w:hAnsi="Times New Roman" w:cs="Times New Roman"/>
          <w:sz w:val="28"/>
          <w:szCs w:val="28"/>
        </w:rPr>
      </w:pPr>
      <w:r w:rsidRPr="003876D2">
        <w:rPr>
          <w:rFonts w:ascii="Times New Roman" w:hAnsi="Times New Roman" w:cs="Times New Roman"/>
          <w:sz w:val="28"/>
          <w:szCs w:val="28"/>
        </w:rPr>
        <w:t xml:space="preserve">В органы исполнительной власти края, государственное юридическое бюро края регулярно поступают жалобы граждан об оказании им помощи в получении невыплаченной им зарплаты. С учетом </w:t>
      </w:r>
      <w:r w:rsidR="003876D2">
        <w:rPr>
          <w:rFonts w:ascii="Times New Roman" w:hAnsi="Times New Roman" w:cs="Times New Roman"/>
          <w:sz w:val="28"/>
          <w:szCs w:val="28"/>
        </w:rPr>
        <w:t>актуальности данного во</w:t>
      </w:r>
      <w:r w:rsidRPr="003876D2">
        <w:rPr>
          <w:rFonts w:ascii="Times New Roman" w:hAnsi="Times New Roman" w:cs="Times New Roman"/>
          <w:sz w:val="28"/>
          <w:szCs w:val="28"/>
        </w:rPr>
        <w:t>проса для жителей края, необходимо отметить следующее.</w:t>
      </w:r>
    </w:p>
    <w:p w:rsidR="00B66AB7" w:rsidRPr="003876D2" w:rsidRDefault="00B66AB7" w:rsidP="003876D2">
      <w:pPr>
        <w:jc w:val="both"/>
        <w:rPr>
          <w:rFonts w:ascii="Times New Roman" w:hAnsi="Times New Roman" w:cs="Times New Roman"/>
          <w:sz w:val="28"/>
          <w:szCs w:val="28"/>
        </w:rPr>
      </w:pPr>
      <w:r w:rsidRPr="003876D2">
        <w:rPr>
          <w:rFonts w:ascii="Times New Roman" w:hAnsi="Times New Roman" w:cs="Times New Roman"/>
          <w:sz w:val="28"/>
          <w:szCs w:val="28"/>
        </w:rPr>
        <w:t>Работодатель не вправе задер</w:t>
      </w:r>
      <w:r w:rsidR="003876D2">
        <w:rPr>
          <w:rFonts w:ascii="Times New Roman" w:hAnsi="Times New Roman" w:cs="Times New Roman"/>
          <w:sz w:val="28"/>
          <w:szCs w:val="28"/>
        </w:rPr>
        <w:t xml:space="preserve">живать выплату зарплаты </w:t>
      </w:r>
      <w:proofErr w:type="gramStart"/>
      <w:r w:rsidR="003876D2">
        <w:rPr>
          <w:rFonts w:ascii="Times New Roman" w:hAnsi="Times New Roman" w:cs="Times New Roman"/>
          <w:sz w:val="28"/>
          <w:szCs w:val="28"/>
        </w:rPr>
        <w:t>работни</w:t>
      </w:r>
      <w:r w:rsidRPr="003876D2">
        <w:rPr>
          <w:rFonts w:ascii="Times New Roman" w:hAnsi="Times New Roman" w:cs="Times New Roman"/>
          <w:sz w:val="28"/>
          <w:szCs w:val="28"/>
        </w:rPr>
        <w:t>кам</w:t>
      </w:r>
      <w:proofErr w:type="gramEnd"/>
      <w:r w:rsidRPr="003876D2">
        <w:rPr>
          <w:rFonts w:ascii="Times New Roman" w:hAnsi="Times New Roman" w:cs="Times New Roman"/>
          <w:sz w:val="28"/>
          <w:szCs w:val="28"/>
        </w:rPr>
        <w:t xml:space="preserve"> ни по </w:t>
      </w:r>
      <w:proofErr w:type="gramStart"/>
      <w:r w:rsidRPr="003876D2">
        <w:rPr>
          <w:rFonts w:ascii="Times New Roman" w:hAnsi="Times New Roman" w:cs="Times New Roman"/>
          <w:sz w:val="28"/>
          <w:szCs w:val="28"/>
        </w:rPr>
        <w:t>каким</w:t>
      </w:r>
      <w:proofErr w:type="gramEnd"/>
      <w:r w:rsidRPr="003876D2">
        <w:rPr>
          <w:rFonts w:ascii="Times New Roman" w:hAnsi="Times New Roman" w:cs="Times New Roman"/>
          <w:sz w:val="28"/>
          <w:szCs w:val="28"/>
        </w:rPr>
        <w:t xml:space="preserve"> причинам, в том числе </w:t>
      </w:r>
      <w:r w:rsidR="003876D2">
        <w:rPr>
          <w:rFonts w:ascii="Times New Roman" w:hAnsi="Times New Roman" w:cs="Times New Roman"/>
          <w:sz w:val="28"/>
          <w:szCs w:val="28"/>
        </w:rPr>
        <w:t>в связи с задержкой оплаты това</w:t>
      </w:r>
      <w:r w:rsidRPr="003876D2">
        <w:rPr>
          <w:rFonts w:ascii="Times New Roman" w:hAnsi="Times New Roman" w:cs="Times New Roman"/>
          <w:sz w:val="28"/>
          <w:szCs w:val="28"/>
        </w:rPr>
        <w:t>ров, работ, услуг работодателю клиентами (ст. 20 Трудового кодекса РФ).</w:t>
      </w:r>
    </w:p>
    <w:p w:rsidR="00B66AB7" w:rsidRPr="003876D2" w:rsidRDefault="00B66AB7" w:rsidP="003876D2">
      <w:pPr>
        <w:jc w:val="both"/>
        <w:rPr>
          <w:rFonts w:ascii="Times New Roman" w:hAnsi="Times New Roman" w:cs="Times New Roman"/>
          <w:sz w:val="28"/>
          <w:szCs w:val="28"/>
        </w:rPr>
      </w:pPr>
      <w:r w:rsidRPr="003876D2">
        <w:rPr>
          <w:rFonts w:ascii="Times New Roman" w:hAnsi="Times New Roman" w:cs="Times New Roman"/>
          <w:sz w:val="28"/>
          <w:szCs w:val="28"/>
        </w:rPr>
        <w:t>Зарплата должна выплачиваться не реже чем каждые полмесяца (ст. 136 Трудового кодекса РФ).</w:t>
      </w:r>
    </w:p>
    <w:p w:rsidR="00B66AB7" w:rsidRPr="003876D2" w:rsidRDefault="00B66AB7" w:rsidP="003876D2">
      <w:pPr>
        <w:jc w:val="both"/>
        <w:rPr>
          <w:rFonts w:ascii="Times New Roman" w:hAnsi="Times New Roman" w:cs="Times New Roman"/>
          <w:sz w:val="28"/>
          <w:szCs w:val="28"/>
        </w:rPr>
      </w:pPr>
      <w:r w:rsidRPr="003876D2">
        <w:rPr>
          <w:rFonts w:ascii="Times New Roman" w:hAnsi="Times New Roman" w:cs="Times New Roman"/>
          <w:sz w:val="28"/>
          <w:szCs w:val="28"/>
        </w:rPr>
        <w:t>Если работодатель задерживает выплату зарплаты на срок более 15 дней, то работник вправе приостановить работу на весь период задержки, письменно известив об этом работодателя (ст. 142 Трудового кодекса РФ). При этом, как указал в своем Определен</w:t>
      </w:r>
      <w:r w:rsidR="003876D2">
        <w:rPr>
          <w:rFonts w:ascii="Times New Roman" w:hAnsi="Times New Roman" w:cs="Times New Roman"/>
          <w:sz w:val="28"/>
          <w:szCs w:val="28"/>
        </w:rPr>
        <w:t>ии от 01.04.2011 № 5-В11-15 Вер</w:t>
      </w:r>
      <w:r w:rsidRPr="003876D2">
        <w:rPr>
          <w:rFonts w:ascii="Times New Roman" w:hAnsi="Times New Roman" w:cs="Times New Roman"/>
          <w:sz w:val="28"/>
          <w:szCs w:val="28"/>
        </w:rPr>
        <w:t>ховный Суд РФ, за время приостановлени</w:t>
      </w:r>
      <w:r w:rsidR="003876D2">
        <w:rPr>
          <w:rFonts w:ascii="Times New Roman" w:hAnsi="Times New Roman" w:cs="Times New Roman"/>
          <w:sz w:val="28"/>
          <w:szCs w:val="28"/>
        </w:rPr>
        <w:t>я работы работодатель также обя</w:t>
      </w:r>
      <w:r w:rsidRPr="003876D2">
        <w:rPr>
          <w:rFonts w:ascii="Times New Roman" w:hAnsi="Times New Roman" w:cs="Times New Roman"/>
          <w:sz w:val="28"/>
          <w:szCs w:val="28"/>
        </w:rPr>
        <w:t>зан выплатить работнику его средний заработок.</w:t>
      </w:r>
    </w:p>
    <w:p w:rsidR="00B66AB7" w:rsidRPr="003876D2" w:rsidRDefault="00B66AB7" w:rsidP="003876D2">
      <w:pPr>
        <w:jc w:val="both"/>
        <w:rPr>
          <w:rFonts w:ascii="Times New Roman" w:hAnsi="Times New Roman" w:cs="Times New Roman"/>
          <w:sz w:val="28"/>
          <w:szCs w:val="28"/>
        </w:rPr>
      </w:pPr>
      <w:r w:rsidRPr="003876D2">
        <w:rPr>
          <w:rFonts w:ascii="Times New Roman" w:hAnsi="Times New Roman" w:cs="Times New Roman"/>
          <w:sz w:val="28"/>
          <w:szCs w:val="28"/>
        </w:rPr>
        <w:t>В случае задержки выплаты зарпла</w:t>
      </w:r>
      <w:r w:rsidR="003876D2">
        <w:rPr>
          <w:rFonts w:ascii="Times New Roman" w:hAnsi="Times New Roman" w:cs="Times New Roman"/>
          <w:sz w:val="28"/>
          <w:szCs w:val="28"/>
        </w:rPr>
        <w:t>ты работодатель также обязан вы</w:t>
      </w:r>
      <w:r w:rsidRPr="003876D2">
        <w:rPr>
          <w:rFonts w:ascii="Times New Roman" w:hAnsi="Times New Roman" w:cs="Times New Roman"/>
          <w:sz w:val="28"/>
          <w:szCs w:val="28"/>
        </w:rPr>
        <w:t>платить работнику денежную компенсацию в процентах от невыплаченных сумм и компенсацию за причиненный мор</w:t>
      </w:r>
      <w:r w:rsidR="003876D2">
        <w:rPr>
          <w:rFonts w:ascii="Times New Roman" w:hAnsi="Times New Roman" w:cs="Times New Roman"/>
          <w:sz w:val="28"/>
          <w:szCs w:val="28"/>
        </w:rPr>
        <w:t>альный вред (ст. 236, 237 Трудо</w:t>
      </w:r>
      <w:r w:rsidRPr="003876D2">
        <w:rPr>
          <w:rFonts w:ascii="Times New Roman" w:hAnsi="Times New Roman" w:cs="Times New Roman"/>
          <w:sz w:val="28"/>
          <w:szCs w:val="28"/>
        </w:rPr>
        <w:t>вого кодекса РФ). Например, определением Хабаровского краевого суда от 06.08.2014 подтверждена обоснованность взыскания с организации "И" в пользу гр. Т. денежной компенсации з</w:t>
      </w:r>
      <w:r w:rsidR="003876D2">
        <w:rPr>
          <w:rFonts w:ascii="Times New Roman" w:hAnsi="Times New Roman" w:cs="Times New Roman"/>
          <w:sz w:val="28"/>
          <w:szCs w:val="28"/>
        </w:rPr>
        <w:t>а несвоевременную выплату причи</w:t>
      </w:r>
      <w:r w:rsidRPr="003876D2">
        <w:rPr>
          <w:rFonts w:ascii="Times New Roman" w:hAnsi="Times New Roman" w:cs="Times New Roman"/>
          <w:sz w:val="28"/>
          <w:szCs w:val="28"/>
        </w:rPr>
        <w:t xml:space="preserve">тающихся сумм зарплаты и компенсации </w:t>
      </w:r>
      <w:r w:rsidR="003876D2">
        <w:rPr>
          <w:rFonts w:ascii="Times New Roman" w:hAnsi="Times New Roman" w:cs="Times New Roman"/>
          <w:sz w:val="28"/>
          <w:szCs w:val="28"/>
        </w:rPr>
        <w:t xml:space="preserve">за причиненный моральный вред. </w:t>
      </w:r>
    </w:p>
    <w:p w:rsidR="00B66AB7" w:rsidRPr="003876D2" w:rsidRDefault="00B66AB7" w:rsidP="003876D2">
      <w:pPr>
        <w:jc w:val="both"/>
        <w:rPr>
          <w:rFonts w:ascii="Times New Roman" w:hAnsi="Times New Roman" w:cs="Times New Roman"/>
          <w:sz w:val="28"/>
          <w:szCs w:val="28"/>
        </w:rPr>
      </w:pPr>
      <w:r w:rsidRPr="003876D2">
        <w:rPr>
          <w:rFonts w:ascii="Times New Roman" w:hAnsi="Times New Roman" w:cs="Times New Roman"/>
          <w:sz w:val="28"/>
          <w:szCs w:val="28"/>
        </w:rPr>
        <w:t>Указанная обязанность возникает у работодателя, в том числе и при отсутствии его вины в задержке выплаты зарплаты (п. 55 постановления Пленума Верховного Суда РФ от 17.03.2004 №2 "О применении судами Российской Федерации Трудового кодекса Российской Федерации").</w:t>
      </w:r>
    </w:p>
    <w:p w:rsidR="00B66AB7" w:rsidRPr="003876D2" w:rsidRDefault="00B66AB7" w:rsidP="003876D2">
      <w:pPr>
        <w:jc w:val="both"/>
        <w:rPr>
          <w:rFonts w:ascii="Times New Roman" w:hAnsi="Times New Roman" w:cs="Times New Roman"/>
          <w:sz w:val="28"/>
          <w:szCs w:val="28"/>
        </w:rPr>
      </w:pPr>
      <w:r w:rsidRPr="003876D2">
        <w:rPr>
          <w:rFonts w:ascii="Times New Roman" w:hAnsi="Times New Roman" w:cs="Times New Roman"/>
          <w:sz w:val="28"/>
          <w:szCs w:val="28"/>
        </w:rPr>
        <w:t>Работодатель за задержку зарплат</w:t>
      </w:r>
      <w:r w:rsidR="003876D2">
        <w:rPr>
          <w:rFonts w:ascii="Times New Roman" w:hAnsi="Times New Roman" w:cs="Times New Roman"/>
          <w:sz w:val="28"/>
          <w:szCs w:val="28"/>
        </w:rPr>
        <w:t>ы может быть привлечен к админи</w:t>
      </w:r>
      <w:r w:rsidRPr="003876D2">
        <w:rPr>
          <w:rFonts w:ascii="Times New Roman" w:hAnsi="Times New Roman" w:cs="Times New Roman"/>
          <w:sz w:val="28"/>
          <w:szCs w:val="28"/>
        </w:rPr>
        <w:t>стративной ответственности в виде штрафа в размере до семидесяти тысяч рублей, а руководитель или другое ответственное лицо организации - в виде дисквалификации сроком до трех лет (ч. 1,</w:t>
      </w:r>
      <w:r w:rsidR="003876D2">
        <w:rPr>
          <w:rFonts w:ascii="Times New Roman" w:hAnsi="Times New Roman" w:cs="Times New Roman"/>
          <w:sz w:val="28"/>
          <w:szCs w:val="28"/>
        </w:rPr>
        <w:t>4 ст. 5.27 Кодекса РФ об админи</w:t>
      </w:r>
      <w:r w:rsidRPr="003876D2">
        <w:rPr>
          <w:rFonts w:ascii="Times New Roman" w:hAnsi="Times New Roman" w:cs="Times New Roman"/>
          <w:sz w:val="28"/>
          <w:szCs w:val="28"/>
        </w:rPr>
        <w:t>стративных правонарушениях).</w:t>
      </w:r>
    </w:p>
    <w:p w:rsidR="00B66AB7" w:rsidRPr="003876D2" w:rsidRDefault="00B66AB7" w:rsidP="003876D2">
      <w:pPr>
        <w:jc w:val="both"/>
        <w:rPr>
          <w:rFonts w:ascii="Times New Roman" w:hAnsi="Times New Roman" w:cs="Times New Roman"/>
          <w:sz w:val="28"/>
          <w:szCs w:val="28"/>
        </w:rPr>
      </w:pPr>
      <w:r w:rsidRPr="003876D2">
        <w:rPr>
          <w:rFonts w:ascii="Times New Roman" w:hAnsi="Times New Roman" w:cs="Times New Roman"/>
          <w:sz w:val="28"/>
          <w:szCs w:val="28"/>
        </w:rPr>
        <w:t xml:space="preserve">Например, постановлением Хабаровского краевого суда от 02.03.2015 подтверждена законность лишения права должностного лица организации </w:t>
      </w:r>
      <w:r w:rsidRPr="003876D2">
        <w:rPr>
          <w:rFonts w:ascii="Times New Roman" w:hAnsi="Times New Roman" w:cs="Times New Roman"/>
          <w:sz w:val="28"/>
          <w:szCs w:val="28"/>
        </w:rPr>
        <w:lastRenderedPageBreak/>
        <w:t>"Т" осуществлять управление юридическим лицом сроком на один год. Также решением Хабаровского краевого суда от 10.07.2014 подтверждена обоснованность взыскания с организации "К" штрафа в размере 30 тыс. руб. за невыплату зарплаты.</w:t>
      </w:r>
    </w:p>
    <w:p w:rsidR="00B66AB7" w:rsidRPr="003876D2" w:rsidRDefault="00B66AB7" w:rsidP="003876D2">
      <w:pPr>
        <w:jc w:val="both"/>
        <w:rPr>
          <w:rFonts w:ascii="Times New Roman" w:hAnsi="Times New Roman" w:cs="Times New Roman"/>
          <w:sz w:val="28"/>
          <w:szCs w:val="28"/>
        </w:rPr>
      </w:pPr>
      <w:proofErr w:type="gramStart"/>
      <w:r w:rsidRPr="003876D2">
        <w:rPr>
          <w:rFonts w:ascii="Times New Roman" w:hAnsi="Times New Roman" w:cs="Times New Roman"/>
          <w:sz w:val="28"/>
          <w:szCs w:val="28"/>
        </w:rPr>
        <w:t>За частичную невыплату свыше трех месяцев зарплаты, а также за полную невыплату свыше двух месяцев зарплаты индивидуальн</w:t>
      </w:r>
      <w:r w:rsidR="003876D2">
        <w:rPr>
          <w:rFonts w:ascii="Times New Roman" w:hAnsi="Times New Roman" w:cs="Times New Roman"/>
          <w:sz w:val="28"/>
          <w:szCs w:val="28"/>
        </w:rPr>
        <w:t>ый пред</w:t>
      </w:r>
      <w:r w:rsidRPr="003876D2">
        <w:rPr>
          <w:rFonts w:ascii="Times New Roman" w:hAnsi="Times New Roman" w:cs="Times New Roman"/>
          <w:sz w:val="28"/>
          <w:szCs w:val="28"/>
        </w:rPr>
        <w:t>приниматель, руководитель или другое от</w:t>
      </w:r>
      <w:r w:rsidR="003876D2">
        <w:rPr>
          <w:rFonts w:ascii="Times New Roman" w:hAnsi="Times New Roman" w:cs="Times New Roman"/>
          <w:sz w:val="28"/>
          <w:szCs w:val="28"/>
        </w:rPr>
        <w:t>ветственное лицо организации мо</w:t>
      </w:r>
      <w:r w:rsidRPr="003876D2">
        <w:rPr>
          <w:rFonts w:ascii="Times New Roman" w:hAnsi="Times New Roman" w:cs="Times New Roman"/>
          <w:sz w:val="28"/>
          <w:szCs w:val="28"/>
        </w:rPr>
        <w:t>гут быть привлечены к уголовной ответст</w:t>
      </w:r>
      <w:r w:rsidR="003876D2">
        <w:rPr>
          <w:rFonts w:ascii="Times New Roman" w:hAnsi="Times New Roman" w:cs="Times New Roman"/>
          <w:sz w:val="28"/>
          <w:szCs w:val="28"/>
        </w:rPr>
        <w:t>венности в виде: штрафа до пяти</w:t>
      </w:r>
      <w:r w:rsidRPr="003876D2">
        <w:rPr>
          <w:rFonts w:ascii="Times New Roman" w:hAnsi="Times New Roman" w:cs="Times New Roman"/>
          <w:sz w:val="28"/>
          <w:szCs w:val="28"/>
        </w:rPr>
        <w:t xml:space="preserve">сот тысяч рублей; лишения права заниматься определенной деятельностью на срок до пяти лет; лишения свободы на </w:t>
      </w:r>
      <w:r w:rsidR="003876D2">
        <w:rPr>
          <w:rFonts w:ascii="Times New Roman" w:hAnsi="Times New Roman" w:cs="Times New Roman"/>
          <w:sz w:val="28"/>
          <w:szCs w:val="28"/>
        </w:rPr>
        <w:t>срок до пяти лет (ст. 145.1 Уго</w:t>
      </w:r>
      <w:r w:rsidRPr="003876D2">
        <w:rPr>
          <w:rFonts w:ascii="Times New Roman" w:hAnsi="Times New Roman" w:cs="Times New Roman"/>
          <w:sz w:val="28"/>
          <w:szCs w:val="28"/>
        </w:rPr>
        <w:t>ловного кодекса РФ).</w:t>
      </w:r>
      <w:proofErr w:type="gramEnd"/>
    </w:p>
    <w:p w:rsidR="00B66AB7" w:rsidRPr="003876D2" w:rsidRDefault="00B66AB7" w:rsidP="003876D2">
      <w:pPr>
        <w:jc w:val="both"/>
        <w:rPr>
          <w:rFonts w:ascii="Times New Roman" w:hAnsi="Times New Roman" w:cs="Times New Roman"/>
          <w:sz w:val="28"/>
          <w:szCs w:val="28"/>
        </w:rPr>
      </w:pPr>
      <w:r w:rsidRPr="003876D2">
        <w:rPr>
          <w:rFonts w:ascii="Times New Roman" w:hAnsi="Times New Roman" w:cs="Times New Roman"/>
          <w:sz w:val="28"/>
          <w:szCs w:val="28"/>
        </w:rPr>
        <w:t xml:space="preserve">Работник при задержке зарплаты за защитой своих прав вправе обратиться </w:t>
      </w:r>
      <w:proofErr w:type="gramStart"/>
      <w:r w:rsidRPr="003876D2">
        <w:rPr>
          <w:rFonts w:ascii="Times New Roman" w:hAnsi="Times New Roman" w:cs="Times New Roman"/>
          <w:sz w:val="28"/>
          <w:szCs w:val="28"/>
        </w:rPr>
        <w:t>в</w:t>
      </w:r>
      <w:proofErr w:type="gramEnd"/>
      <w:r w:rsidRPr="003876D2">
        <w:rPr>
          <w:rFonts w:ascii="Times New Roman" w:hAnsi="Times New Roman" w:cs="Times New Roman"/>
          <w:sz w:val="28"/>
          <w:szCs w:val="28"/>
        </w:rPr>
        <w:t>:</w:t>
      </w:r>
    </w:p>
    <w:p w:rsidR="00B66AB7" w:rsidRPr="003876D2" w:rsidRDefault="00B66AB7" w:rsidP="003876D2">
      <w:pPr>
        <w:jc w:val="both"/>
        <w:rPr>
          <w:rFonts w:ascii="Times New Roman" w:hAnsi="Times New Roman" w:cs="Times New Roman"/>
          <w:sz w:val="28"/>
          <w:szCs w:val="28"/>
        </w:rPr>
      </w:pPr>
      <w:r w:rsidRPr="003876D2">
        <w:rPr>
          <w:rFonts w:ascii="Times New Roman" w:hAnsi="Times New Roman" w:cs="Times New Roman"/>
          <w:sz w:val="28"/>
          <w:szCs w:val="28"/>
        </w:rPr>
        <w:t>1)</w:t>
      </w:r>
      <w:r w:rsidRPr="003876D2">
        <w:rPr>
          <w:rFonts w:ascii="Times New Roman" w:hAnsi="Times New Roman" w:cs="Times New Roman"/>
          <w:sz w:val="28"/>
          <w:szCs w:val="28"/>
        </w:rPr>
        <w:tab/>
        <w:t xml:space="preserve"> Государственную инспекцию труда по Хабаровскому краю (680038, г. Хабаровск, ул. Серышева, д. 60, оф. 905, тел. (4212) 37-69-79, сайт - git27.rostrud.ru);</w:t>
      </w:r>
    </w:p>
    <w:p w:rsidR="00B66AB7" w:rsidRPr="003876D2" w:rsidRDefault="00B66AB7" w:rsidP="003876D2">
      <w:pPr>
        <w:jc w:val="both"/>
        <w:rPr>
          <w:rFonts w:ascii="Times New Roman" w:hAnsi="Times New Roman" w:cs="Times New Roman"/>
          <w:sz w:val="28"/>
          <w:szCs w:val="28"/>
        </w:rPr>
      </w:pPr>
      <w:r w:rsidRPr="003876D2">
        <w:rPr>
          <w:rFonts w:ascii="Times New Roman" w:hAnsi="Times New Roman" w:cs="Times New Roman"/>
          <w:sz w:val="28"/>
          <w:szCs w:val="28"/>
        </w:rPr>
        <w:t>2)</w:t>
      </w:r>
      <w:r w:rsidRPr="003876D2">
        <w:rPr>
          <w:rFonts w:ascii="Times New Roman" w:hAnsi="Times New Roman" w:cs="Times New Roman"/>
          <w:sz w:val="28"/>
          <w:szCs w:val="28"/>
        </w:rPr>
        <w:tab/>
        <w:t xml:space="preserve"> Хабаровское краевое объединение профсоюзов (680000, г. Хабаровск, ул. Муравьева-Амурского, д. 4, тел. (4212) 32-87-18,'сайт - khabprof.ru);</w:t>
      </w:r>
    </w:p>
    <w:p w:rsidR="00B66AB7" w:rsidRPr="003876D2" w:rsidRDefault="00B66AB7" w:rsidP="003876D2">
      <w:pPr>
        <w:jc w:val="both"/>
        <w:rPr>
          <w:rFonts w:ascii="Times New Roman" w:hAnsi="Times New Roman" w:cs="Times New Roman"/>
          <w:sz w:val="28"/>
          <w:szCs w:val="28"/>
        </w:rPr>
      </w:pPr>
      <w:r w:rsidRPr="003876D2">
        <w:rPr>
          <w:rFonts w:ascii="Times New Roman" w:hAnsi="Times New Roman" w:cs="Times New Roman"/>
          <w:sz w:val="28"/>
          <w:szCs w:val="28"/>
        </w:rPr>
        <w:t>3)</w:t>
      </w:r>
      <w:r w:rsidRPr="003876D2">
        <w:rPr>
          <w:rFonts w:ascii="Times New Roman" w:hAnsi="Times New Roman" w:cs="Times New Roman"/>
          <w:sz w:val="28"/>
          <w:szCs w:val="28"/>
        </w:rPr>
        <w:tab/>
        <w:t xml:space="preserve"> Прокуратуру Хабаровского края (6</w:t>
      </w:r>
      <w:r w:rsidR="003876D2">
        <w:rPr>
          <w:rFonts w:ascii="Times New Roman" w:hAnsi="Times New Roman" w:cs="Times New Roman"/>
          <w:sz w:val="28"/>
          <w:szCs w:val="28"/>
        </w:rPr>
        <w:t>80000, г. Хабаровск, ул. Шевчен</w:t>
      </w:r>
      <w:r w:rsidRPr="003876D2">
        <w:rPr>
          <w:rFonts w:ascii="Times New Roman" w:hAnsi="Times New Roman" w:cs="Times New Roman"/>
          <w:sz w:val="28"/>
          <w:szCs w:val="28"/>
        </w:rPr>
        <w:t>ко, д. 6, тел. (4212) 32-41-70, сайт - prokuror.hbr.ru), городские и районные прокуратуры края;</w:t>
      </w:r>
    </w:p>
    <w:p w:rsidR="00B66AB7" w:rsidRPr="003876D2" w:rsidRDefault="00B66AB7" w:rsidP="003876D2">
      <w:pPr>
        <w:jc w:val="both"/>
        <w:rPr>
          <w:rFonts w:ascii="Times New Roman" w:hAnsi="Times New Roman" w:cs="Times New Roman"/>
          <w:sz w:val="28"/>
          <w:szCs w:val="28"/>
        </w:rPr>
      </w:pPr>
      <w:r w:rsidRPr="003876D2">
        <w:rPr>
          <w:rFonts w:ascii="Times New Roman" w:hAnsi="Times New Roman" w:cs="Times New Roman"/>
          <w:sz w:val="28"/>
          <w:szCs w:val="28"/>
        </w:rPr>
        <w:t>4)</w:t>
      </w:r>
      <w:r w:rsidRPr="003876D2">
        <w:rPr>
          <w:rFonts w:ascii="Times New Roman" w:hAnsi="Times New Roman" w:cs="Times New Roman"/>
          <w:sz w:val="28"/>
          <w:szCs w:val="28"/>
        </w:rPr>
        <w:tab/>
        <w:t xml:space="preserve"> в структурные подразделения Г</w:t>
      </w:r>
      <w:r w:rsidR="003876D2">
        <w:rPr>
          <w:rFonts w:ascii="Times New Roman" w:hAnsi="Times New Roman" w:cs="Times New Roman"/>
          <w:sz w:val="28"/>
          <w:szCs w:val="28"/>
        </w:rPr>
        <w:t>осударственного юридического бю</w:t>
      </w:r>
      <w:r w:rsidRPr="003876D2">
        <w:rPr>
          <w:rFonts w:ascii="Times New Roman" w:hAnsi="Times New Roman" w:cs="Times New Roman"/>
          <w:sz w:val="28"/>
          <w:szCs w:val="28"/>
        </w:rPr>
        <w:t>ро Хабаровского края (тел. 8-800-100-42-12, сайт - мфц27.рф):</w:t>
      </w:r>
    </w:p>
    <w:p w:rsidR="00B66AB7" w:rsidRPr="003876D2" w:rsidRDefault="00B66AB7" w:rsidP="003876D2">
      <w:pPr>
        <w:jc w:val="both"/>
        <w:rPr>
          <w:rFonts w:ascii="Times New Roman" w:hAnsi="Times New Roman" w:cs="Times New Roman"/>
          <w:sz w:val="28"/>
          <w:szCs w:val="28"/>
        </w:rPr>
      </w:pPr>
      <w:r w:rsidRPr="003876D2">
        <w:rPr>
          <w:rFonts w:ascii="Times New Roman" w:hAnsi="Times New Roman" w:cs="Times New Roman"/>
          <w:sz w:val="28"/>
          <w:szCs w:val="28"/>
        </w:rPr>
        <w:t>а) г. Хабаровск:</w:t>
      </w:r>
    </w:p>
    <w:p w:rsidR="00B66AB7" w:rsidRPr="003876D2" w:rsidRDefault="00B66AB7" w:rsidP="003876D2">
      <w:pPr>
        <w:jc w:val="both"/>
        <w:rPr>
          <w:rFonts w:ascii="Times New Roman" w:hAnsi="Times New Roman" w:cs="Times New Roman"/>
          <w:sz w:val="28"/>
          <w:szCs w:val="28"/>
        </w:rPr>
      </w:pPr>
      <w:r w:rsidRPr="003876D2">
        <w:rPr>
          <w:rFonts w:ascii="Times New Roman" w:hAnsi="Times New Roman" w:cs="Times New Roman"/>
          <w:sz w:val="28"/>
          <w:szCs w:val="28"/>
        </w:rPr>
        <w:t>-</w:t>
      </w:r>
      <w:r w:rsidRPr="003876D2">
        <w:rPr>
          <w:rFonts w:ascii="Times New Roman" w:hAnsi="Times New Roman" w:cs="Times New Roman"/>
          <w:sz w:val="28"/>
          <w:szCs w:val="28"/>
        </w:rPr>
        <w:tab/>
        <w:t xml:space="preserve"> ул. Карла Маркса, д. 166, тел. (4212) 40-22-50;</w:t>
      </w:r>
    </w:p>
    <w:p w:rsidR="00B66AB7" w:rsidRPr="003876D2" w:rsidRDefault="00B66AB7" w:rsidP="003876D2">
      <w:pPr>
        <w:jc w:val="both"/>
        <w:rPr>
          <w:rFonts w:ascii="Times New Roman" w:hAnsi="Times New Roman" w:cs="Times New Roman"/>
          <w:sz w:val="28"/>
          <w:szCs w:val="28"/>
        </w:rPr>
      </w:pPr>
      <w:r w:rsidRPr="003876D2">
        <w:rPr>
          <w:rFonts w:ascii="Times New Roman" w:hAnsi="Times New Roman" w:cs="Times New Roman"/>
          <w:sz w:val="28"/>
          <w:szCs w:val="28"/>
        </w:rPr>
        <w:t>-</w:t>
      </w:r>
      <w:r w:rsidRPr="003876D2">
        <w:rPr>
          <w:rFonts w:ascii="Times New Roman" w:hAnsi="Times New Roman" w:cs="Times New Roman"/>
          <w:sz w:val="28"/>
          <w:szCs w:val="28"/>
        </w:rPr>
        <w:tab/>
        <w:t xml:space="preserve"> ул. Пушкина, д.50, тел. (4212) 40-22-51;</w:t>
      </w:r>
    </w:p>
    <w:p w:rsidR="00B66AB7" w:rsidRPr="003876D2" w:rsidRDefault="00B66AB7" w:rsidP="003876D2">
      <w:pPr>
        <w:jc w:val="both"/>
        <w:rPr>
          <w:rFonts w:ascii="Times New Roman" w:hAnsi="Times New Roman" w:cs="Times New Roman"/>
          <w:sz w:val="28"/>
          <w:szCs w:val="28"/>
        </w:rPr>
      </w:pPr>
      <w:r w:rsidRPr="003876D2">
        <w:rPr>
          <w:rFonts w:ascii="Times New Roman" w:hAnsi="Times New Roman" w:cs="Times New Roman"/>
          <w:sz w:val="28"/>
          <w:szCs w:val="28"/>
        </w:rPr>
        <w:t>-</w:t>
      </w:r>
      <w:r w:rsidRPr="003876D2">
        <w:rPr>
          <w:rFonts w:ascii="Times New Roman" w:hAnsi="Times New Roman" w:cs="Times New Roman"/>
          <w:sz w:val="28"/>
          <w:szCs w:val="28"/>
        </w:rPr>
        <w:tab/>
        <w:t xml:space="preserve"> ул. Суворова, д. 25 "а”, тел. (4212) 40-22-52;</w:t>
      </w:r>
    </w:p>
    <w:p w:rsidR="00B66AB7" w:rsidRPr="003876D2" w:rsidRDefault="00B66AB7" w:rsidP="003876D2">
      <w:pPr>
        <w:jc w:val="both"/>
        <w:rPr>
          <w:rFonts w:ascii="Times New Roman" w:hAnsi="Times New Roman" w:cs="Times New Roman"/>
          <w:sz w:val="28"/>
          <w:szCs w:val="28"/>
        </w:rPr>
      </w:pPr>
      <w:r w:rsidRPr="003876D2">
        <w:rPr>
          <w:rFonts w:ascii="Times New Roman" w:hAnsi="Times New Roman" w:cs="Times New Roman"/>
          <w:sz w:val="28"/>
          <w:szCs w:val="28"/>
        </w:rPr>
        <w:t>-</w:t>
      </w:r>
      <w:r w:rsidRPr="003876D2">
        <w:rPr>
          <w:rFonts w:ascii="Times New Roman" w:hAnsi="Times New Roman" w:cs="Times New Roman"/>
          <w:sz w:val="28"/>
          <w:szCs w:val="28"/>
        </w:rPr>
        <w:tab/>
        <w:t xml:space="preserve"> ул. </w:t>
      </w:r>
      <w:proofErr w:type="gramStart"/>
      <w:r w:rsidRPr="003876D2">
        <w:rPr>
          <w:rFonts w:ascii="Times New Roman" w:hAnsi="Times New Roman" w:cs="Times New Roman"/>
          <w:sz w:val="28"/>
          <w:szCs w:val="28"/>
        </w:rPr>
        <w:t>Тихоокеанская</w:t>
      </w:r>
      <w:proofErr w:type="gramEnd"/>
      <w:r w:rsidRPr="003876D2">
        <w:rPr>
          <w:rFonts w:ascii="Times New Roman" w:hAnsi="Times New Roman" w:cs="Times New Roman"/>
          <w:sz w:val="28"/>
          <w:szCs w:val="28"/>
        </w:rPr>
        <w:t>, д. 171 "а", тел. (4212) 40-22-68;</w:t>
      </w:r>
    </w:p>
    <w:p w:rsidR="00B66AB7" w:rsidRPr="003876D2" w:rsidRDefault="00B66AB7" w:rsidP="003876D2">
      <w:pPr>
        <w:jc w:val="both"/>
        <w:rPr>
          <w:rFonts w:ascii="Times New Roman" w:hAnsi="Times New Roman" w:cs="Times New Roman"/>
          <w:sz w:val="28"/>
          <w:szCs w:val="28"/>
        </w:rPr>
      </w:pPr>
      <w:r w:rsidRPr="003876D2">
        <w:rPr>
          <w:rFonts w:ascii="Times New Roman" w:hAnsi="Times New Roman" w:cs="Times New Roman"/>
          <w:sz w:val="28"/>
          <w:szCs w:val="28"/>
        </w:rPr>
        <w:t>б) г. Комсомольск-на-Амуре:</w:t>
      </w:r>
    </w:p>
    <w:p w:rsidR="00B66AB7" w:rsidRPr="003876D2" w:rsidRDefault="00B66AB7" w:rsidP="003876D2">
      <w:pPr>
        <w:jc w:val="both"/>
        <w:rPr>
          <w:rFonts w:ascii="Times New Roman" w:hAnsi="Times New Roman" w:cs="Times New Roman"/>
          <w:sz w:val="28"/>
          <w:szCs w:val="28"/>
        </w:rPr>
      </w:pPr>
      <w:r w:rsidRPr="003876D2">
        <w:rPr>
          <w:rFonts w:ascii="Times New Roman" w:hAnsi="Times New Roman" w:cs="Times New Roman"/>
          <w:sz w:val="28"/>
          <w:szCs w:val="28"/>
        </w:rPr>
        <w:t>-</w:t>
      </w:r>
      <w:r w:rsidRPr="003876D2">
        <w:rPr>
          <w:rFonts w:ascii="Times New Roman" w:hAnsi="Times New Roman" w:cs="Times New Roman"/>
          <w:sz w:val="28"/>
          <w:szCs w:val="28"/>
        </w:rPr>
        <w:tab/>
        <w:t xml:space="preserve"> просп. Интернациональный, д.10, корпус 2, тел.(4217) 27-10-10;</w:t>
      </w:r>
    </w:p>
    <w:p w:rsidR="00B66AB7" w:rsidRPr="003876D2" w:rsidRDefault="00B66AB7" w:rsidP="003876D2">
      <w:pPr>
        <w:jc w:val="both"/>
        <w:rPr>
          <w:rFonts w:ascii="Times New Roman" w:hAnsi="Times New Roman" w:cs="Times New Roman"/>
          <w:sz w:val="28"/>
          <w:szCs w:val="28"/>
        </w:rPr>
      </w:pPr>
      <w:r w:rsidRPr="003876D2">
        <w:rPr>
          <w:rFonts w:ascii="Times New Roman" w:hAnsi="Times New Roman" w:cs="Times New Roman"/>
          <w:sz w:val="28"/>
          <w:szCs w:val="28"/>
        </w:rPr>
        <w:t>-</w:t>
      </w:r>
      <w:r w:rsidRPr="003876D2">
        <w:rPr>
          <w:rFonts w:ascii="Times New Roman" w:hAnsi="Times New Roman" w:cs="Times New Roman"/>
          <w:sz w:val="28"/>
          <w:szCs w:val="28"/>
        </w:rPr>
        <w:tab/>
        <w:t xml:space="preserve"> ул. Калинина, д. 6.</w:t>
      </w:r>
    </w:p>
    <w:p w:rsidR="00B66AB7" w:rsidRPr="003876D2" w:rsidRDefault="00B66AB7" w:rsidP="003876D2">
      <w:pPr>
        <w:jc w:val="both"/>
        <w:rPr>
          <w:rFonts w:ascii="Times New Roman" w:hAnsi="Times New Roman" w:cs="Times New Roman"/>
          <w:sz w:val="28"/>
          <w:szCs w:val="28"/>
        </w:rPr>
      </w:pPr>
      <w:r w:rsidRPr="003876D2">
        <w:rPr>
          <w:rFonts w:ascii="Times New Roman" w:hAnsi="Times New Roman" w:cs="Times New Roman"/>
          <w:sz w:val="28"/>
          <w:szCs w:val="28"/>
        </w:rPr>
        <w:t>в) г. Амурск, ул. Амурская, д. 8;</w:t>
      </w:r>
    </w:p>
    <w:p w:rsidR="00B66AB7" w:rsidRPr="003876D2" w:rsidRDefault="00B66AB7" w:rsidP="00B66AB7">
      <w:pPr>
        <w:rPr>
          <w:rFonts w:ascii="Times New Roman" w:hAnsi="Times New Roman" w:cs="Times New Roman"/>
          <w:sz w:val="28"/>
          <w:szCs w:val="28"/>
        </w:rPr>
      </w:pPr>
      <w:r w:rsidRPr="003876D2">
        <w:rPr>
          <w:rFonts w:ascii="Times New Roman" w:hAnsi="Times New Roman" w:cs="Times New Roman"/>
          <w:sz w:val="28"/>
          <w:szCs w:val="28"/>
        </w:rPr>
        <w:lastRenderedPageBreak/>
        <w:t>г) г. Вяземский, ул. Ленина, д. 4, тел. (42153) 3-33-62;</w:t>
      </w:r>
    </w:p>
    <w:p w:rsidR="00B66AB7" w:rsidRPr="003876D2" w:rsidRDefault="00B66AB7" w:rsidP="00B66AB7">
      <w:pPr>
        <w:rPr>
          <w:rFonts w:ascii="Times New Roman" w:hAnsi="Times New Roman" w:cs="Times New Roman"/>
          <w:sz w:val="28"/>
          <w:szCs w:val="28"/>
        </w:rPr>
      </w:pPr>
      <w:r w:rsidRPr="003876D2">
        <w:rPr>
          <w:rFonts w:ascii="Times New Roman" w:hAnsi="Times New Roman" w:cs="Times New Roman"/>
          <w:sz w:val="28"/>
          <w:szCs w:val="28"/>
        </w:rPr>
        <w:t xml:space="preserve">д) п. Чегдомын, ул. </w:t>
      </w:r>
      <w:proofErr w:type="gramStart"/>
      <w:r w:rsidRPr="003876D2">
        <w:rPr>
          <w:rFonts w:ascii="Times New Roman" w:hAnsi="Times New Roman" w:cs="Times New Roman"/>
          <w:sz w:val="28"/>
          <w:szCs w:val="28"/>
        </w:rPr>
        <w:t>Центральная</w:t>
      </w:r>
      <w:proofErr w:type="gramEnd"/>
      <w:r w:rsidRPr="003876D2">
        <w:rPr>
          <w:rFonts w:ascii="Times New Roman" w:hAnsi="Times New Roman" w:cs="Times New Roman"/>
          <w:sz w:val="28"/>
          <w:szCs w:val="28"/>
        </w:rPr>
        <w:t>, д. 49;</w:t>
      </w:r>
    </w:p>
    <w:p w:rsidR="00B66AB7" w:rsidRPr="003876D2" w:rsidRDefault="00B66AB7" w:rsidP="00B66AB7">
      <w:pPr>
        <w:rPr>
          <w:rFonts w:ascii="Times New Roman" w:hAnsi="Times New Roman" w:cs="Times New Roman"/>
          <w:sz w:val="28"/>
          <w:szCs w:val="28"/>
        </w:rPr>
      </w:pPr>
      <w:r w:rsidRPr="003876D2">
        <w:rPr>
          <w:rFonts w:ascii="Times New Roman" w:hAnsi="Times New Roman" w:cs="Times New Roman"/>
          <w:sz w:val="28"/>
          <w:szCs w:val="28"/>
        </w:rPr>
        <w:t>е) п. Переяславка, ул. Кооперативная, д. 8;</w:t>
      </w:r>
    </w:p>
    <w:p w:rsidR="00B66AB7" w:rsidRPr="003876D2" w:rsidRDefault="00B66AB7" w:rsidP="00B66AB7">
      <w:pPr>
        <w:rPr>
          <w:rFonts w:ascii="Times New Roman" w:hAnsi="Times New Roman" w:cs="Times New Roman"/>
          <w:sz w:val="28"/>
          <w:szCs w:val="28"/>
        </w:rPr>
      </w:pPr>
      <w:r w:rsidRPr="003876D2">
        <w:rPr>
          <w:rFonts w:ascii="Times New Roman" w:hAnsi="Times New Roman" w:cs="Times New Roman"/>
          <w:sz w:val="28"/>
          <w:szCs w:val="28"/>
        </w:rPr>
        <w:t xml:space="preserve">ж) г. Бикин, ул. </w:t>
      </w:r>
      <w:proofErr w:type="gramStart"/>
      <w:r w:rsidRPr="003876D2">
        <w:rPr>
          <w:rFonts w:ascii="Times New Roman" w:hAnsi="Times New Roman" w:cs="Times New Roman"/>
          <w:sz w:val="28"/>
          <w:szCs w:val="28"/>
        </w:rPr>
        <w:t>Октябрьская</w:t>
      </w:r>
      <w:proofErr w:type="gramEnd"/>
      <w:r w:rsidRPr="003876D2">
        <w:rPr>
          <w:rFonts w:ascii="Times New Roman" w:hAnsi="Times New Roman" w:cs="Times New Roman"/>
          <w:sz w:val="28"/>
          <w:szCs w:val="28"/>
        </w:rPr>
        <w:t>, д. 47;</w:t>
      </w:r>
    </w:p>
    <w:p w:rsidR="00B66AB7" w:rsidRPr="003876D2" w:rsidRDefault="00B66AB7" w:rsidP="00B66AB7">
      <w:pPr>
        <w:rPr>
          <w:rFonts w:ascii="Times New Roman" w:hAnsi="Times New Roman" w:cs="Times New Roman"/>
          <w:sz w:val="28"/>
          <w:szCs w:val="28"/>
        </w:rPr>
      </w:pPr>
      <w:r w:rsidRPr="003876D2">
        <w:rPr>
          <w:rFonts w:ascii="Times New Roman" w:hAnsi="Times New Roman" w:cs="Times New Roman"/>
          <w:sz w:val="28"/>
          <w:szCs w:val="28"/>
        </w:rPr>
        <w:t xml:space="preserve">з) с. </w:t>
      </w:r>
      <w:proofErr w:type="spellStart"/>
      <w:r w:rsidRPr="003876D2">
        <w:rPr>
          <w:rFonts w:ascii="Times New Roman" w:hAnsi="Times New Roman" w:cs="Times New Roman"/>
          <w:sz w:val="28"/>
          <w:szCs w:val="28"/>
        </w:rPr>
        <w:t>Богородское</w:t>
      </w:r>
      <w:proofErr w:type="spellEnd"/>
      <w:r w:rsidRPr="003876D2">
        <w:rPr>
          <w:rFonts w:ascii="Times New Roman" w:hAnsi="Times New Roman" w:cs="Times New Roman"/>
          <w:sz w:val="28"/>
          <w:szCs w:val="28"/>
        </w:rPr>
        <w:t>, ул. Партизанская, д. 14;</w:t>
      </w:r>
    </w:p>
    <w:p w:rsidR="00B66AB7" w:rsidRPr="003876D2" w:rsidRDefault="00B66AB7" w:rsidP="00B66AB7">
      <w:pPr>
        <w:rPr>
          <w:rFonts w:ascii="Times New Roman" w:hAnsi="Times New Roman" w:cs="Times New Roman"/>
          <w:sz w:val="28"/>
          <w:szCs w:val="28"/>
        </w:rPr>
      </w:pPr>
      <w:r w:rsidRPr="003876D2">
        <w:rPr>
          <w:rFonts w:ascii="Times New Roman" w:hAnsi="Times New Roman" w:cs="Times New Roman"/>
          <w:sz w:val="28"/>
          <w:szCs w:val="28"/>
        </w:rPr>
        <w:t xml:space="preserve">и) г. Николаевск-на-Амуре, ул. </w:t>
      </w:r>
      <w:proofErr w:type="spellStart"/>
      <w:r w:rsidRPr="003876D2">
        <w:rPr>
          <w:rFonts w:ascii="Times New Roman" w:hAnsi="Times New Roman" w:cs="Times New Roman"/>
          <w:sz w:val="28"/>
          <w:szCs w:val="28"/>
        </w:rPr>
        <w:t>Кантера</w:t>
      </w:r>
      <w:proofErr w:type="spellEnd"/>
      <w:r w:rsidRPr="003876D2">
        <w:rPr>
          <w:rFonts w:ascii="Times New Roman" w:hAnsi="Times New Roman" w:cs="Times New Roman"/>
          <w:sz w:val="28"/>
          <w:szCs w:val="28"/>
        </w:rPr>
        <w:t>, д. 24 "а”;</w:t>
      </w:r>
      <w:r w:rsidRPr="003876D2">
        <w:rPr>
          <w:rFonts w:ascii="Times New Roman" w:hAnsi="Times New Roman" w:cs="Times New Roman"/>
          <w:sz w:val="28"/>
          <w:szCs w:val="28"/>
        </w:rPr>
        <w:tab/>
      </w:r>
    </w:p>
    <w:p w:rsidR="00B66AB7" w:rsidRPr="003876D2" w:rsidRDefault="00B66AB7" w:rsidP="00B66AB7">
      <w:pPr>
        <w:rPr>
          <w:rFonts w:ascii="Times New Roman" w:hAnsi="Times New Roman" w:cs="Times New Roman"/>
          <w:sz w:val="28"/>
          <w:szCs w:val="28"/>
        </w:rPr>
      </w:pPr>
      <w:r w:rsidRPr="003876D2">
        <w:rPr>
          <w:rFonts w:ascii="Times New Roman" w:hAnsi="Times New Roman" w:cs="Times New Roman"/>
          <w:sz w:val="28"/>
          <w:szCs w:val="28"/>
        </w:rPr>
        <w:t>к) г. Советская Гавань, ул. Калинина, д. 5;</w:t>
      </w:r>
    </w:p>
    <w:p w:rsidR="00B66AB7" w:rsidRPr="003876D2" w:rsidRDefault="00B66AB7" w:rsidP="00B66AB7">
      <w:pPr>
        <w:rPr>
          <w:rFonts w:ascii="Times New Roman" w:hAnsi="Times New Roman" w:cs="Times New Roman"/>
          <w:sz w:val="28"/>
          <w:szCs w:val="28"/>
        </w:rPr>
      </w:pPr>
      <w:r w:rsidRPr="003876D2">
        <w:rPr>
          <w:rFonts w:ascii="Times New Roman" w:hAnsi="Times New Roman" w:cs="Times New Roman"/>
          <w:sz w:val="28"/>
          <w:szCs w:val="28"/>
        </w:rPr>
        <w:t xml:space="preserve">л) </w:t>
      </w:r>
      <w:proofErr w:type="spellStart"/>
      <w:r w:rsidRPr="003876D2">
        <w:rPr>
          <w:rFonts w:ascii="Times New Roman" w:hAnsi="Times New Roman" w:cs="Times New Roman"/>
          <w:sz w:val="28"/>
          <w:szCs w:val="28"/>
        </w:rPr>
        <w:t>пгт</w:t>
      </w:r>
      <w:proofErr w:type="spellEnd"/>
      <w:r w:rsidRPr="003876D2">
        <w:rPr>
          <w:rFonts w:ascii="Times New Roman" w:hAnsi="Times New Roman" w:cs="Times New Roman"/>
          <w:sz w:val="28"/>
          <w:szCs w:val="28"/>
        </w:rPr>
        <w:t>. Ванино, ул. 7-я Линия, д. 5;</w:t>
      </w:r>
    </w:p>
    <w:p w:rsidR="00B66AB7" w:rsidRPr="003876D2" w:rsidRDefault="00B66AB7" w:rsidP="00B66AB7">
      <w:pPr>
        <w:rPr>
          <w:rFonts w:ascii="Times New Roman" w:hAnsi="Times New Roman" w:cs="Times New Roman"/>
          <w:sz w:val="28"/>
          <w:szCs w:val="28"/>
        </w:rPr>
      </w:pPr>
      <w:r w:rsidRPr="003876D2">
        <w:rPr>
          <w:rFonts w:ascii="Times New Roman" w:hAnsi="Times New Roman" w:cs="Times New Roman"/>
          <w:sz w:val="28"/>
          <w:szCs w:val="28"/>
        </w:rPr>
        <w:t>м) п. Солнечный, ул. Ленин, д. 23;</w:t>
      </w:r>
    </w:p>
    <w:p w:rsidR="00B66AB7" w:rsidRPr="003876D2" w:rsidRDefault="00B66AB7" w:rsidP="00B66AB7">
      <w:pPr>
        <w:rPr>
          <w:rFonts w:ascii="Times New Roman" w:hAnsi="Times New Roman" w:cs="Times New Roman"/>
          <w:sz w:val="28"/>
          <w:szCs w:val="28"/>
        </w:rPr>
      </w:pPr>
      <w:r w:rsidRPr="003876D2">
        <w:rPr>
          <w:rFonts w:ascii="Times New Roman" w:hAnsi="Times New Roman" w:cs="Times New Roman"/>
          <w:sz w:val="28"/>
          <w:szCs w:val="28"/>
        </w:rPr>
        <w:t>5)</w:t>
      </w:r>
      <w:r w:rsidRPr="003876D2">
        <w:rPr>
          <w:rFonts w:ascii="Times New Roman" w:hAnsi="Times New Roman" w:cs="Times New Roman"/>
          <w:sz w:val="28"/>
          <w:szCs w:val="28"/>
        </w:rPr>
        <w:tab/>
        <w:t xml:space="preserve"> в суд по месту нахождения работодателя.</w:t>
      </w:r>
    </w:p>
    <w:p w:rsidR="00754CD5" w:rsidRPr="003876D2" w:rsidRDefault="00B66AB7" w:rsidP="003876D2">
      <w:pPr>
        <w:jc w:val="right"/>
        <w:rPr>
          <w:rFonts w:ascii="Times New Roman" w:hAnsi="Times New Roman" w:cs="Times New Roman"/>
          <w:sz w:val="28"/>
          <w:szCs w:val="28"/>
        </w:rPr>
      </w:pPr>
      <w:r w:rsidRPr="003876D2">
        <w:rPr>
          <w:rFonts w:ascii="Times New Roman" w:hAnsi="Times New Roman" w:cs="Times New Roman"/>
          <w:sz w:val="28"/>
          <w:szCs w:val="28"/>
        </w:rPr>
        <w:t>Главное юридическое управление</w:t>
      </w:r>
      <w:r w:rsidR="003876D2">
        <w:rPr>
          <w:rFonts w:ascii="Times New Roman" w:hAnsi="Times New Roman" w:cs="Times New Roman"/>
          <w:sz w:val="28"/>
          <w:szCs w:val="28"/>
        </w:rPr>
        <w:t xml:space="preserve"> Губернатора и Правительства Ха</w:t>
      </w:r>
      <w:r w:rsidRPr="003876D2">
        <w:rPr>
          <w:rFonts w:ascii="Times New Roman" w:hAnsi="Times New Roman" w:cs="Times New Roman"/>
          <w:sz w:val="28"/>
          <w:szCs w:val="28"/>
        </w:rPr>
        <w:t>баровского края</w:t>
      </w:r>
    </w:p>
    <w:sectPr w:rsidR="00754CD5" w:rsidRPr="003876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683"/>
    <w:rsid w:val="00020138"/>
    <w:rsid w:val="00066F02"/>
    <w:rsid w:val="003876D2"/>
    <w:rsid w:val="008E6683"/>
    <w:rsid w:val="00B66AB7"/>
    <w:rsid w:val="00BF24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655</Words>
  <Characters>3739</Characters>
  <Application>Microsoft Office Word</Application>
  <DocSecurity>0</DocSecurity>
  <Lines>31</Lines>
  <Paragraphs>8</Paragraphs>
  <ScaleCrop>false</ScaleCrop>
  <Company/>
  <LinksUpToDate>false</LinksUpToDate>
  <CharactersWithSpaces>4386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Сергеева  Марина Вячеславовна</dc:creator>
  <cp:keywords/>
  <dc:description/>
  <cp:lastModifiedBy>Сергеева  Марина Вячеславовна</cp:lastModifiedBy>
  <cp:revision>7</cp:revision>
  <dcterms:created xsi:type="dcterms:W3CDTF">2015-05-25T04:19:00Z</dcterms:created>
  <dcterms:modified xsi:type="dcterms:W3CDTF">2015-05-25T04:24:00Z</dcterms:modified>
</cp:coreProperties>
</file>